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64870" w14:textId="77777777" w:rsidR="006B2FF2" w:rsidRDefault="00C92B41">
      <w:pPr>
        <w:rPr>
          <w:b/>
          <w:color w:val="00B0F0"/>
          <w:sz w:val="28"/>
          <w:szCs w:val="28"/>
        </w:rPr>
      </w:pPr>
      <w:r>
        <w:rPr>
          <w:b/>
          <w:noProof/>
          <w:color w:val="00B0F0"/>
          <w:sz w:val="28"/>
          <w:szCs w:val="28"/>
          <w:lang w:eastAsia="fr-FR"/>
        </w:rPr>
        <w:pict w14:anchorId="05F64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pt;margin-top:-8.9pt;width:453.75pt;height:40.5pt;rotation:-259143fd;z-index:-251657728;mso-position-horizontal-relative:text;mso-position-vertical-relative:text" wrapcoords="20493 -400 18030 -800 11175 -800 3963 -800 1142 -1200 0 -400 -71 16800 143 20800 179 20800 857 21200 1428 21600 7712 22000 14709 21600 16566 22400 21279 21600 21314 16800 21243 16000 20779 12800 21243 12800 21279 8000 21136 6400 21350 4000 21314 400 20493 -400" adj=",10800" fillcolor="#00b0f0">
            <v:fill color2="#ddd8c2 [2894]" rotate="t" focus="100%" type="gradient"/>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SAINT OMER SECOURISME "/>
            <w10:wrap type="tight"/>
          </v:shape>
        </w:pict>
      </w:r>
    </w:p>
    <w:p w14:paraId="05F64871" w14:textId="77777777" w:rsidR="006B2FF2" w:rsidRDefault="006B2FF2">
      <w:pPr>
        <w:rPr>
          <w:b/>
          <w:color w:val="00B0F0"/>
          <w:sz w:val="28"/>
          <w:szCs w:val="28"/>
        </w:rPr>
      </w:pPr>
    </w:p>
    <w:p w14:paraId="05F64872" w14:textId="77777777" w:rsidR="00E62C28" w:rsidRPr="005778A9" w:rsidRDefault="002B4730">
      <w:pPr>
        <w:rPr>
          <w:b/>
          <w:color w:val="00B0F0"/>
          <w:sz w:val="28"/>
          <w:szCs w:val="28"/>
        </w:rPr>
      </w:pPr>
      <w:r w:rsidRPr="005778A9">
        <w:rPr>
          <w:b/>
          <w:color w:val="00B0F0"/>
          <w:sz w:val="28"/>
          <w:szCs w:val="28"/>
        </w:rPr>
        <w:t xml:space="preserve">Premier Secours Civique 1 </w:t>
      </w:r>
    </w:p>
    <w:p w14:paraId="05F64873" w14:textId="77777777" w:rsidR="002B4730" w:rsidRDefault="004B73F0">
      <w:r>
        <w:rPr>
          <w:noProof/>
          <w:lang w:eastAsia="fr-FR"/>
        </w:rPr>
        <w:drawing>
          <wp:anchor distT="0" distB="0" distL="114300" distR="114300" simplePos="0" relativeHeight="251656704" behindDoc="1" locked="0" layoutInCell="1" allowOverlap="1" wp14:anchorId="05F64888" wp14:editId="05F64889">
            <wp:simplePos x="0" y="0"/>
            <wp:positionH relativeFrom="column">
              <wp:posOffset>3681730</wp:posOffset>
            </wp:positionH>
            <wp:positionV relativeFrom="paragraph">
              <wp:posOffset>114300</wp:posOffset>
            </wp:positionV>
            <wp:extent cx="2400300" cy="1319530"/>
            <wp:effectExtent l="19050" t="0" r="0" b="0"/>
            <wp:wrapTight wrapText="bothSides">
              <wp:wrapPolygon edited="0">
                <wp:start x="6343" y="312"/>
                <wp:lineTo x="5486" y="936"/>
                <wp:lineTo x="686" y="9355"/>
                <wp:lineTo x="686" y="10603"/>
                <wp:lineTo x="-171" y="15280"/>
                <wp:lineTo x="-171" y="16527"/>
                <wp:lineTo x="2229" y="20269"/>
                <wp:lineTo x="3771" y="21205"/>
                <wp:lineTo x="14400" y="21205"/>
                <wp:lineTo x="15771" y="21205"/>
                <wp:lineTo x="21429" y="20581"/>
                <wp:lineTo x="21429" y="20269"/>
                <wp:lineTo x="21600" y="19646"/>
                <wp:lineTo x="21600" y="17463"/>
                <wp:lineTo x="21257" y="10291"/>
                <wp:lineTo x="20914" y="8108"/>
                <wp:lineTo x="20229" y="5301"/>
                <wp:lineTo x="20400" y="4054"/>
                <wp:lineTo x="17314" y="2807"/>
                <wp:lineTo x="9257" y="312"/>
                <wp:lineTo x="6343" y="312"/>
              </wp:wrapPolygon>
            </wp:wrapTight>
            <wp:docPr id="3" name="Image 2" descr="C:\Users\bernard\AppData\Local\Microsoft\Windows\Temporary Internet Files\Content.IE5\T5OBFWO6\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AppData\Local\Microsoft\Windows\Temporary Internet Files\Content.IE5\T5OBFWO6\MC900359035[1].wmf"/>
                    <pic:cNvPicPr>
                      <a:picLocks noChangeAspect="1" noChangeArrowheads="1"/>
                    </pic:cNvPicPr>
                  </pic:nvPicPr>
                  <pic:blipFill>
                    <a:blip r:embed="rId5" cstate="print"/>
                    <a:srcRect/>
                    <a:stretch>
                      <a:fillRect/>
                    </a:stretch>
                  </pic:blipFill>
                  <pic:spPr bwMode="auto">
                    <a:xfrm>
                      <a:off x="0" y="0"/>
                      <a:ext cx="2400300" cy="1319530"/>
                    </a:xfrm>
                    <a:prstGeom prst="rect">
                      <a:avLst/>
                    </a:prstGeom>
                    <a:noFill/>
                    <a:ln w="9525">
                      <a:noFill/>
                      <a:miter lim="800000"/>
                      <a:headEnd/>
                      <a:tailEnd/>
                    </a:ln>
                  </pic:spPr>
                </pic:pic>
              </a:graphicData>
            </a:graphic>
          </wp:anchor>
        </w:drawing>
      </w:r>
    </w:p>
    <w:p w14:paraId="05F64874" w14:textId="77777777" w:rsidR="002B4730" w:rsidRPr="005778A9" w:rsidRDefault="002B4730">
      <w:pPr>
        <w:rPr>
          <w:b/>
        </w:rPr>
      </w:pPr>
      <w:r w:rsidRPr="005778A9">
        <w:rPr>
          <w:b/>
        </w:rPr>
        <w:t>Devenez le 1</w:t>
      </w:r>
      <w:r w:rsidRPr="005778A9">
        <w:rPr>
          <w:b/>
          <w:vertAlign w:val="superscript"/>
        </w:rPr>
        <w:t>er</w:t>
      </w:r>
      <w:r w:rsidRPr="005778A9">
        <w:rPr>
          <w:b/>
        </w:rPr>
        <w:t xml:space="preserve"> maillon d’une chaine de secours.</w:t>
      </w:r>
    </w:p>
    <w:p w14:paraId="05F64875" w14:textId="799AC497" w:rsidR="002B4730" w:rsidRPr="005778A9" w:rsidRDefault="002B4730">
      <w:pPr>
        <w:rPr>
          <w:b/>
        </w:rPr>
      </w:pPr>
      <w:r w:rsidRPr="005778A9">
        <w:rPr>
          <w:b/>
        </w:rPr>
        <w:t xml:space="preserve"> </w:t>
      </w:r>
      <w:r w:rsidR="003E61AF" w:rsidRPr="005778A9">
        <w:rPr>
          <w:b/>
        </w:rPr>
        <w:t>Faire</w:t>
      </w:r>
      <w:r w:rsidRPr="005778A9">
        <w:rPr>
          <w:b/>
        </w:rPr>
        <w:t xml:space="preserve"> le premier P A S (Protéger, Alerter, Secourir)</w:t>
      </w:r>
    </w:p>
    <w:p w14:paraId="05F64876" w14:textId="77777777" w:rsidR="002B4730" w:rsidRDefault="002B4730">
      <w:r>
        <w:t xml:space="preserve">Apprendre à protéger un accident, savoir donner l’alerte et porter secours à une personne en détresse.  </w:t>
      </w:r>
    </w:p>
    <w:p w14:paraId="05F64877" w14:textId="77777777" w:rsidR="002B4730" w:rsidRPr="005A4D41" w:rsidRDefault="002B4730" w:rsidP="002B4730">
      <w:pPr>
        <w:pStyle w:val="Paragraphedeliste"/>
        <w:numPr>
          <w:ilvl w:val="0"/>
          <w:numId w:val="1"/>
        </w:numPr>
      </w:pPr>
      <w:r w:rsidRPr="005A4D41">
        <w:t>Porter secours sur une personne qui s’étouffe.</w:t>
      </w:r>
    </w:p>
    <w:p w14:paraId="05F64878" w14:textId="77777777" w:rsidR="002B4730" w:rsidRDefault="002B4730" w:rsidP="002B4730">
      <w:pPr>
        <w:pStyle w:val="Paragraphedeliste"/>
        <w:numPr>
          <w:ilvl w:val="0"/>
          <w:numId w:val="1"/>
        </w:numPr>
      </w:pPr>
      <w:r>
        <w:t xml:space="preserve">Stopper une hémorragie </w:t>
      </w:r>
    </w:p>
    <w:p w14:paraId="05F64879" w14:textId="77777777" w:rsidR="002B4730" w:rsidRDefault="002B4730" w:rsidP="002B4730">
      <w:pPr>
        <w:pStyle w:val="Paragraphedeliste"/>
        <w:numPr>
          <w:ilvl w:val="0"/>
          <w:numId w:val="1"/>
        </w:numPr>
      </w:pPr>
      <w:r>
        <w:t>Reconnaître une personne inconsciente qui ventile et la positionner en P L S (Position Latéral de Sécurité)</w:t>
      </w:r>
    </w:p>
    <w:p w14:paraId="05F6487A" w14:textId="77777777" w:rsidR="002B4730" w:rsidRDefault="002B4730" w:rsidP="002B4730">
      <w:pPr>
        <w:pStyle w:val="Paragraphedeliste"/>
        <w:numPr>
          <w:ilvl w:val="0"/>
          <w:numId w:val="1"/>
        </w:numPr>
      </w:pPr>
      <w:r>
        <w:t xml:space="preserve"> Reconnaître une personne présentant un arrêt cardiaque. </w:t>
      </w:r>
    </w:p>
    <w:p w14:paraId="05F6487B" w14:textId="77777777" w:rsidR="002B4730" w:rsidRDefault="002B4730" w:rsidP="002B4730">
      <w:pPr>
        <w:pStyle w:val="Paragraphedeliste"/>
        <w:numPr>
          <w:ilvl w:val="1"/>
          <w:numId w:val="1"/>
        </w:numPr>
      </w:pPr>
      <w:r>
        <w:t xml:space="preserve">Mise en place du massage cardiaque avec </w:t>
      </w:r>
      <w:r w:rsidR="00C27FCB">
        <w:t>l’application de la</w:t>
      </w:r>
      <w:r>
        <w:t xml:space="preserve"> bouche à bouche.</w:t>
      </w:r>
    </w:p>
    <w:p w14:paraId="05F6487C" w14:textId="77777777" w:rsidR="005A4D41" w:rsidRDefault="002B4730" w:rsidP="005A4D41">
      <w:pPr>
        <w:pStyle w:val="Paragraphedeliste"/>
        <w:numPr>
          <w:ilvl w:val="1"/>
          <w:numId w:val="1"/>
        </w:numPr>
      </w:pPr>
      <w:r>
        <w:t>Mise en place du défibrillateur semi  automatique le D S A.</w:t>
      </w:r>
    </w:p>
    <w:p w14:paraId="05F6487D" w14:textId="77777777" w:rsidR="005A4D41" w:rsidRDefault="005A4D41" w:rsidP="005A4D41">
      <w:pPr>
        <w:pStyle w:val="Paragraphedeliste"/>
        <w:numPr>
          <w:ilvl w:val="0"/>
          <w:numId w:val="1"/>
        </w:numPr>
      </w:pPr>
      <w:r>
        <w:t xml:space="preserve">Prendre en charge une personne présentant un malaise, une plaie, brûlure ou fracture. </w:t>
      </w:r>
    </w:p>
    <w:p w14:paraId="05F6487E" w14:textId="77777777" w:rsidR="005A4D41" w:rsidRDefault="005A4D41" w:rsidP="005A4D41">
      <w:pPr>
        <w:pStyle w:val="Paragraphedeliste"/>
        <w:ind w:left="1428"/>
      </w:pPr>
    </w:p>
    <w:p w14:paraId="05F6487F" w14:textId="77777777" w:rsidR="005A4D41" w:rsidRPr="005778A9" w:rsidRDefault="004B73F0" w:rsidP="004B73F0">
      <w:pPr>
        <w:pStyle w:val="Paragraphedeliste"/>
        <w:ind w:left="1428" w:hanging="1428"/>
        <w:rPr>
          <w:b/>
          <w:color w:val="00B0F0"/>
          <w:u w:val="single"/>
        </w:rPr>
      </w:pPr>
      <w:r w:rsidRPr="005778A9">
        <w:rPr>
          <w:b/>
          <w:color w:val="00B0F0"/>
          <w:u w:val="single"/>
        </w:rPr>
        <w:t xml:space="preserve">ORGANISATION </w:t>
      </w:r>
    </w:p>
    <w:p w14:paraId="05F64880" w14:textId="3CDB7381" w:rsidR="005A4D41" w:rsidRDefault="005A4D41" w:rsidP="005A4D41">
      <w:r>
        <w:t xml:space="preserve">Formation établie sur une journée de </w:t>
      </w:r>
      <w:r w:rsidR="003E61AF">
        <w:t xml:space="preserve">7 </w:t>
      </w:r>
      <w:r>
        <w:t xml:space="preserve">heures.  Ou sur deux matinées de </w:t>
      </w:r>
      <w:r w:rsidR="003E61AF">
        <w:t xml:space="preserve">3.30 </w:t>
      </w:r>
      <w:r>
        <w:t xml:space="preserve">heures </w:t>
      </w:r>
    </w:p>
    <w:p w14:paraId="05F64881" w14:textId="393B5C57" w:rsidR="005A4D41" w:rsidRDefault="005A4D41" w:rsidP="005A4D41">
      <w:r>
        <w:t xml:space="preserve">Le cout de cette formation est de </w:t>
      </w:r>
      <w:r w:rsidR="003E61AF">
        <w:t>6</w:t>
      </w:r>
      <w:r>
        <w:t>0€.</w:t>
      </w:r>
    </w:p>
    <w:p w14:paraId="05F64882" w14:textId="77777777" w:rsidR="005778A9" w:rsidRDefault="005778A9" w:rsidP="005778A9">
      <w:r>
        <w:t xml:space="preserve">Nous organisons les formations continues (remise à niveau) sur le même temps </w:t>
      </w:r>
    </w:p>
    <w:p w14:paraId="05F64883" w14:textId="49EAF374" w:rsidR="005A4D41" w:rsidRDefault="00441EE4" w:rsidP="005A4D41">
      <w:r>
        <w:t xml:space="preserve">Pour un coup de  </w:t>
      </w:r>
      <w:r w:rsidR="005A4D41">
        <w:t xml:space="preserve">40€ (sur présentation d’une copie de votre diplôme de PSC1) </w:t>
      </w:r>
    </w:p>
    <w:p w14:paraId="05F64884" w14:textId="77777777" w:rsidR="004B73F0" w:rsidRDefault="004B73F0" w:rsidP="005A4D41">
      <w:r>
        <w:t xml:space="preserve">Les formations sont organisées pendants les vacances scolaires  ou sur demande </w:t>
      </w:r>
    </w:p>
    <w:p w14:paraId="05F64885" w14:textId="77777777" w:rsidR="004B73F0" w:rsidRDefault="004B73F0" w:rsidP="005A4D41">
      <w:r>
        <w:t xml:space="preserve">Le nombre de stagiaire et de 10 à12 par groupe avec un minimum de 5 personnes </w:t>
      </w:r>
    </w:p>
    <w:p w14:paraId="05F64886" w14:textId="6520C8D5" w:rsidR="004B73F0" w:rsidRDefault="004B73F0" w:rsidP="005A4D41">
      <w:r>
        <w:t xml:space="preserve">Pour les groupes scolaires nous organisons les formations sur site du demandeur </w:t>
      </w:r>
    </w:p>
    <w:p w14:paraId="757CC230" w14:textId="63F2EF96" w:rsidR="00222BA8" w:rsidRDefault="00222BA8" w:rsidP="005A4D41">
      <w:r>
        <w:rPr>
          <w:noProof/>
          <w:lang w:eastAsia="fr-FR"/>
        </w:rPr>
        <w:drawing>
          <wp:anchor distT="0" distB="0" distL="114300" distR="114300" simplePos="0" relativeHeight="251658752" behindDoc="1" locked="0" layoutInCell="1" allowOverlap="1" wp14:anchorId="05F6488A" wp14:editId="20B50FEE">
            <wp:simplePos x="0" y="0"/>
            <wp:positionH relativeFrom="column">
              <wp:posOffset>1338580</wp:posOffset>
            </wp:positionH>
            <wp:positionV relativeFrom="paragraph">
              <wp:posOffset>316230</wp:posOffset>
            </wp:positionV>
            <wp:extent cx="1857375" cy="1628775"/>
            <wp:effectExtent l="19050" t="0" r="9525" b="0"/>
            <wp:wrapTight wrapText="bothSides">
              <wp:wrapPolygon edited="0">
                <wp:start x="6868" y="0"/>
                <wp:lineTo x="5095" y="505"/>
                <wp:lineTo x="2215" y="3032"/>
                <wp:lineTo x="2215" y="4042"/>
                <wp:lineTo x="222" y="8084"/>
                <wp:lineTo x="-222" y="12884"/>
                <wp:lineTo x="886" y="20211"/>
                <wp:lineTo x="1772" y="20211"/>
                <wp:lineTo x="1772" y="21474"/>
                <wp:lineTo x="21711" y="21474"/>
                <wp:lineTo x="21711" y="10358"/>
                <wp:lineTo x="21489" y="8084"/>
                <wp:lineTo x="20160" y="5305"/>
                <wp:lineTo x="19717" y="3537"/>
                <wp:lineTo x="12628" y="505"/>
                <wp:lineTo x="9305" y="0"/>
                <wp:lineTo x="6868" y="0"/>
              </wp:wrapPolygon>
            </wp:wrapTight>
            <wp:docPr id="4" name="Image 3" descr="C:\Users\bernard\AppData\Local\Microsoft\Windows\Temporary Internet Files\Content.IE5\T5OBFWO6\MC9003590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nard\AppData\Local\Microsoft\Windows\Temporary Internet Files\Content.IE5\T5OBFWO6\MC900359037[1].wmf"/>
                    <pic:cNvPicPr>
                      <a:picLocks noChangeAspect="1" noChangeArrowheads="1"/>
                    </pic:cNvPicPr>
                  </pic:nvPicPr>
                  <pic:blipFill>
                    <a:blip r:embed="rId6" cstate="print"/>
                    <a:srcRect/>
                    <a:stretch>
                      <a:fillRect/>
                    </a:stretch>
                  </pic:blipFill>
                  <pic:spPr bwMode="auto">
                    <a:xfrm>
                      <a:off x="0" y="0"/>
                      <a:ext cx="1857375" cy="1628775"/>
                    </a:xfrm>
                    <a:prstGeom prst="rect">
                      <a:avLst/>
                    </a:prstGeom>
                    <a:noFill/>
                    <a:ln w="9525">
                      <a:noFill/>
                      <a:miter lim="800000"/>
                      <a:headEnd/>
                      <a:tailEnd/>
                    </a:ln>
                  </pic:spPr>
                </pic:pic>
              </a:graphicData>
            </a:graphic>
          </wp:anchor>
        </w:drawing>
      </w:r>
      <w:r w:rsidR="00C92B41">
        <w:rPr>
          <w:noProof/>
          <w:lang w:eastAsia="fr-FR"/>
        </w:rPr>
        <w:t>:</w:t>
      </w:r>
      <w:r>
        <w:t>Inscription au 03/21/98/68/02  sur site</w:t>
      </w:r>
      <w:r w:rsidR="00C92B41">
        <w:t xml:space="preserve"> </w:t>
      </w:r>
      <w:r>
        <w:t xml:space="preserve"> st-omer</w:t>
      </w:r>
      <w:r w:rsidR="00C92B41">
        <w:t>-</w:t>
      </w:r>
      <w:r>
        <w:t>secourisme.fr</w:t>
      </w:r>
    </w:p>
    <w:sectPr w:rsidR="00222BA8" w:rsidSect="00E62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0718"/>
    <w:multiLevelType w:val="hybridMultilevel"/>
    <w:tmpl w:val="72709F48"/>
    <w:lvl w:ilvl="0" w:tplc="3984ED5E">
      <w:start w:val="1"/>
      <w:numFmt w:val="bullet"/>
      <w:lvlText w:val=""/>
      <w:lvlJc w:val="left"/>
      <w:pPr>
        <w:ind w:left="1428" w:hanging="360"/>
      </w:pPr>
      <w:rPr>
        <w:rFonts w:ascii="Symbol" w:hAnsi="Symbol" w:hint="default"/>
        <w:color w:val="FF0000"/>
      </w:rPr>
    </w:lvl>
    <w:lvl w:ilvl="1" w:tplc="040C0003">
      <w:start w:val="1"/>
      <w:numFmt w:val="bullet"/>
      <w:lvlText w:val="o"/>
      <w:lvlJc w:val="left"/>
      <w:pPr>
        <w:ind w:left="2204"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4730"/>
    <w:rsid w:val="00222BA8"/>
    <w:rsid w:val="002B4730"/>
    <w:rsid w:val="003B6903"/>
    <w:rsid w:val="003E61AF"/>
    <w:rsid w:val="00441EE4"/>
    <w:rsid w:val="004B73F0"/>
    <w:rsid w:val="005778A9"/>
    <w:rsid w:val="005A4D41"/>
    <w:rsid w:val="006B2FF2"/>
    <w:rsid w:val="007D2477"/>
    <w:rsid w:val="008A7711"/>
    <w:rsid w:val="00C27FCB"/>
    <w:rsid w:val="00C92B41"/>
    <w:rsid w:val="00E62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F64870"/>
  <w15:docId w15:val="{FC31B9DE-7FC1-4B50-827F-9F37799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4730"/>
    <w:pPr>
      <w:ind w:left="720"/>
      <w:contextualSpacing/>
    </w:pPr>
  </w:style>
  <w:style w:type="paragraph" w:styleId="Textedebulles">
    <w:name w:val="Balloon Text"/>
    <w:basedOn w:val="Normal"/>
    <w:link w:val="TextedebullesCar"/>
    <w:uiPriority w:val="99"/>
    <w:semiHidden/>
    <w:unhideWhenUsed/>
    <w:rsid w:val="004B73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1100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 allart</cp:lastModifiedBy>
  <cp:revision>7</cp:revision>
  <dcterms:created xsi:type="dcterms:W3CDTF">2014-01-23T08:45:00Z</dcterms:created>
  <dcterms:modified xsi:type="dcterms:W3CDTF">2020-12-09T14:22:00Z</dcterms:modified>
</cp:coreProperties>
</file>